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6F" w:rsidRDefault="00C27D6F" w:rsidP="00E6179D">
      <w:pPr>
        <w:spacing w:after="0" w:line="360" w:lineRule="auto"/>
        <w:jc w:val="both"/>
        <w:rPr>
          <w:rFonts w:ascii="Palatino Linotype" w:eastAsia="Calibri" w:hAnsi="Palatino Linotype" w:cs="Arial"/>
          <w:b/>
          <w:sz w:val="24"/>
          <w:szCs w:val="24"/>
        </w:rPr>
      </w:pPr>
    </w:p>
    <w:p w:rsidR="00C27D6F" w:rsidRDefault="00C27D6F" w:rsidP="00E6179D">
      <w:pPr>
        <w:spacing w:after="0" w:line="360" w:lineRule="auto"/>
        <w:jc w:val="both"/>
        <w:rPr>
          <w:rFonts w:ascii="Palatino Linotype" w:eastAsia="Calibri" w:hAnsi="Palatino Linotype" w:cs="Arial"/>
          <w:b/>
          <w:sz w:val="24"/>
          <w:szCs w:val="24"/>
        </w:rPr>
      </w:pPr>
    </w:p>
    <w:p w:rsidR="00F07A99" w:rsidRDefault="00F07A99" w:rsidP="00E6179D">
      <w:pPr>
        <w:spacing w:after="0" w:line="360" w:lineRule="auto"/>
        <w:jc w:val="both"/>
        <w:rPr>
          <w:rFonts w:ascii="Palatino Linotype" w:eastAsia="Calibri" w:hAnsi="Palatino Linotype" w:cs="Arial"/>
          <w:b/>
          <w:sz w:val="24"/>
          <w:szCs w:val="24"/>
        </w:rPr>
      </w:pPr>
      <w:bookmarkStart w:id="0" w:name="_GoBack"/>
      <w:bookmarkEnd w:id="0"/>
    </w:p>
    <w:p w:rsidR="00F07A99" w:rsidRDefault="00F07A99" w:rsidP="00E6179D">
      <w:pPr>
        <w:spacing w:after="0" w:line="360" w:lineRule="auto"/>
        <w:jc w:val="both"/>
        <w:rPr>
          <w:rFonts w:ascii="Palatino Linotype" w:eastAsia="Calibri" w:hAnsi="Palatino Linotype" w:cs="Arial"/>
          <w:b/>
          <w:sz w:val="24"/>
          <w:szCs w:val="24"/>
        </w:rPr>
      </w:pPr>
    </w:p>
    <w:p w:rsidR="00F07A99" w:rsidRDefault="00F07A99" w:rsidP="00E6179D">
      <w:pPr>
        <w:spacing w:after="0" w:line="360" w:lineRule="auto"/>
        <w:jc w:val="both"/>
        <w:rPr>
          <w:rFonts w:ascii="Palatino Linotype" w:eastAsia="Calibri" w:hAnsi="Palatino Linotype" w:cs="Arial"/>
          <w:b/>
          <w:sz w:val="24"/>
          <w:szCs w:val="24"/>
        </w:rPr>
      </w:pPr>
    </w:p>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2F6EE3">
        <w:rPr>
          <w:rFonts w:ascii="Palatino Linotype" w:hAnsi="Palatino Linotype" w:cs="Arial"/>
          <w:b/>
          <w:bCs/>
          <w:sz w:val="23"/>
          <w:szCs w:val="23"/>
        </w:rPr>
        <w:t>894</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36C1E" w:rsidRPr="00736C1E" w:rsidRDefault="00E6179D">
          <w:pPr>
            <w:pStyle w:val="TDC1"/>
            <w:rPr>
              <w:rFonts w:eastAsiaTheme="minorEastAsia"/>
              <w:b w:val="0"/>
              <w:sz w:val="24"/>
              <w:szCs w:val="24"/>
              <w:lang w:eastAsia="es-MX"/>
            </w:rPr>
          </w:pPr>
          <w:r w:rsidRPr="00736C1E">
            <w:rPr>
              <w:sz w:val="24"/>
              <w:szCs w:val="24"/>
            </w:rPr>
            <w:fldChar w:fldCharType="begin"/>
          </w:r>
          <w:r w:rsidRPr="00736C1E">
            <w:rPr>
              <w:sz w:val="24"/>
              <w:szCs w:val="24"/>
            </w:rPr>
            <w:instrText xml:space="preserve"> TOC \o "1-3" \h \z \u </w:instrText>
          </w:r>
          <w:r w:rsidRPr="00736C1E">
            <w:rPr>
              <w:sz w:val="24"/>
              <w:szCs w:val="24"/>
            </w:rPr>
            <w:fldChar w:fldCharType="separate"/>
          </w:r>
          <w:hyperlink w:anchor="_Toc526755867" w:history="1">
            <w:r w:rsidR="00736C1E" w:rsidRPr="00736C1E">
              <w:rPr>
                <w:rStyle w:val="Hipervnculo"/>
                <w:rFonts w:eastAsia="Times New Roman"/>
                <w:sz w:val="24"/>
                <w:szCs w:val="24"/>
              </w:rPr>
              <w:t>I.</w:t>
            </w:r>
            <w:r w:rsidR="00736C1E" w:rsidRPr="00736C1E">
              <w:rPr>
                <w:rFonts w:eastAsiaTheme="minorEastAsia"/>
                <w:b w:val="0"/>
                <w:sz w:val="24"/>
                <w:szCs w:val="24"/>
                <w:lang w:eastAsia="es-MX"/>
              </w:rPr>
              <w:tab/>
            </w:r>
            <w:r w:rsidR="00736C1E" w:rsidRPr="00736C1E">
              <w:rPr>
                <w:rStyle w:val="Hipervnculo"/>
                <w:rFonts w:eastAsia="Times New Roman"/>
                <w:sz w:val="24"/>
                <w:szCs w:val="24"/>
              </w:rPr>
              <w:t>Consideraciones Generales</w:t>
            </w:r>
            <w:r w:rsidR="00736C1E" w:rsidRPr="00736C1E">
              <w:rPr>
                <w:webHidden/>
                <w:sz w:val="24"/>
                <w:szCs w:val="24"/>
              </w:rPr>
              <w:tab/>
            </w:r>
            <w:r w:rsidR="00736C1E" w:rsidRPr="00736C1E">
              <w:rPr>
                <w:webHidden/>
                <w:sz w:val="24"/>
                <w:szCs w:val="24"/>
              </w:rPr>
              <w:fldChar w:fldCharType="begin"/>
            </w:r>
            <w:r w:rsidR="00736C1E" w:rsidRPr="00736C1E">
              <w:rPr>
                <w:webHidden/>
                <w:sz w:val="24"/>
                <w:szCs w:val="24"/>
              </w:rPr>
              <w:instrText xml:space="preserve"> PAGEREF _Toc526755867 \h </w:instrText>
            </w:r>
            <w:r w:rsidR="00736C1E" w:rsidRPr="00736C1E">
              <w:rPr>
                <w:webHidden/>
                <w:sz w:val="24"/>
                <w:szCs w:val="24"/>
              </w:rPr>
            </w:r>
            <w:r w:rsidR="00736C1E" w:rsidRPr="00736C1E">
              <w:rPr>
                <w:webHidden/>
                <w:sz w:val="24"/>
                <w:szCs w:val="24"/>
              </w:rPr>
              <w:fldChar w:fldCharType="separate"/>
            </w:r>
            <w:r w:rsidR="00736C1E" w:rsidRPr="00736C1E">
              <w:rPr>
                <w:webHidden/>
                <w:sz w:val="24"/>
                <w:szCs w:val="24"/>
              </w:rPr>
              <w:t>1</w:t>
            </w:r>
            <w:r w:rsidR="00736C1E" w:rsidRPr="00736C1E">
              <w:rPr>
                <w:webHidden/>
                <w:sz w:val="24"/>
                <w:szCs w:val="24"/>
              </w:rPr>
              <w:fldChar w:fldCharType="end"/>
            </w:r>
          </w:hyperlink>
        </w:p>
        <w:p w:rsidR="00736C1E" w:rsidRPr="00736C1E" w:rsidRDefault="000E2DB3">
          <w:pPr>
            <w:pStyle w:val="TDC1"/>
            <w:rPr>
              <w:rFonts w:eastAsiaTheme="minorEastAsia"/>
              <w:b w:val="0"/>
              <w:sz w:val="24"/>
              <w:szCs w:val="24"/>
              <w:lang w:eastAsia="es-MX"/>
            </w:rPr>
          </w:pPr>
          <w:hyperlink w:anchor="_Toc526755868" w:history="1">
            <w:r w:rsidR="00736C1E" w:rsidRPr="00736C1E">
              <w:rPr>
                <w:rStyle w:val="Hipervnculo"/>
                <w:rFonts w:eastAsia="Calibri"/>
                <w:sz w:val="24"/>
                <w:szCs w:val="24"/>
                <w:lang w:val="es-ES"/>
              </w:rPr>
              <w:t>II.</w:t>
            </w:r>
            <w:r w:rsidR="00736C1E" w:rsidRPr="00736C1E">
              <w:rPr>
                <w:rFonts w:eastAsiaTheme="minorEastAsia"/>
                <w:b w:val="0"/>
                <w:sz w:val="24"/>
                <w:szCs w:val="24"/>
                <w:lang w:eastAsia="es-MX"/>
              </w:rPr>
              <w:tab/>
            </w:r>
            <w:r w:rsidR="00736C1E" w:rsidRPr="00736C1E">
              <w:rPr>
                <w:rStyle w:val="Hipervnculo"/>
                <w:rFonts w:eastAsia="Calibri"/>
                <w:sz w:val="24"/>
                <w:szCs w:val="24"/>
                <w:lang w:val="es-ES"/>
              </w:rPr>
              <w:t>De los requerimientos planteados en el recurso de revisión.</w:t>
            </w:r>
            <w:r w:rsidR="00736C1E" w:rsidRPr="00736C1E">
              <w:rPr>
                <w:webHidden/>
                <w:sz w:val="24"/>
                <w:szCs w:val="24"/>
              </w:rPr>
              <w:tab/>
            </w:r>
            <w:r w:rsidR="00736C1E" w:rsidRPr="00736C1E">
              <w:rPr>
                <w:webHidden/>
                <w:sz w:val="24"/>
                <w:szCs w:val="24"/>
              </w:rPr>
              <w:fldChar w:fldCharType="begin"/>
            </w:r>
            <w:r w:rsidR="00736C1E" w:rsidRPr="00736C1E">
              <w:rPr>
                <w:webHidden/>
                <w:sz w:val="24"/>
                <w:szCs w:val="24"/>
              </w:rPr>
              <w:instrText xml:space="preserve"> PAGEREF _Toc526755868 \h </w:instrText>
            </w:r>
            <w:r w:rsidR="00736C1E" w:rsidRPr="00736C1E">
              <w:rPr>
                <w:webHidden/>
                <w:sz w:val="24"/>
                <w:szCs w:val="24"/>
              </w:rPr>
            </w:r>
            <w:r w:rsidR="00736C1E" w:rsidRPr="00736C1E">
              <w:rPr>
                <w:webHidden/>
                <w:sz w:val="24"/>
                <w:szCs w:val="24"/>
              </w:rPr>
              <w:fldChar w:fldCharType="separate"/>
            </w:r>
            <w:r w:rsidR="00736C1E" w:rsidRPr="00736C1E">
              <w:rPr>
                <w:webHidden/>
                <w:sz w:val="24"/>
                <w:szCs w:val="24"/>
              </w:rPr>
              <w:t>2</w:t>
            </w:r>
            <w:r w:rsidR="00736C1E" w:rsidRPr="00736C1E">
              <w:rPr>
                <w:webHidden/>
                <w:sz w:val="24"/>
                <w:szCs w:val="24"/>
              </w:rPr>
              <w:fldChar w:fldCharType="end"/>
            </w:r>
          </w:hyperlink>
        </w:p>
        <w:p w:rsidR="00736C1E" w:rsidRPr="00736C1E" w:rsidRDefault="000E2DB3">
          <w:pPr>
            <w:pStyle w:val="TDC2"/>
            <w:rPr>
              <w:rFonts w:ascii="Palatino Linotype" w:eastAsiaTheme="minorEastAsia" w:hAnsi="Palatino Linotype"/>
              <w:noProof/>
              <w:sz w:val="24"/>
              <w:szCs w:val="24"/>
              <w:lang w:eastAsia="es-MX"/>
            </w:rPr>
          </w:pPr>
          <w:hyperlink w:anchor="_Toc526755869" w:history="1">
            <w:r w:rsidR="00736C1E" w:rsidRPr="00736C1E">
              <w:rPr>
                <w:rStyle w:val="Hipervnculo"/>
                <w:rFonts w:ascii="Palatino Linotype" w:hAnsi="Palatino Linotype"/>
                <w:b/>
                <w:noProof/>
                <w:sz w:val="24"/>
                <w:szCs w:val="24"/>
              </w:rPr>
              <w:t>III. Del Derecho de Acceso a la información pública y el deber de motivar.</w:t>
            </w:r>
            <w:r w:rsidR="00736C1E" w:rsidRPr="00736C1E">
              <w:rPr>
                <w:rFonts w:ascii="Palatino Linotype" w:hAnsi="Palatino Linotype"/>
                <w:noProof/>
                <w:webHidden/>
                <w:sz w:val="24"/>
                <w:szCs w:val="24"/>
              </w:rPr>
              <w:tab/>
            </w:r>
            <w:r w:rsidR="00736C1E" w:rsidRPr="00736C1E">
              <w:rPr>
                <w:rFonts w:ascii="Palatino Linotype" w:hAnsi="Palatino Linotype"/>
                <w:noProof/>
                <w:webHidden/>
                <w:sz w:val="24"/>
                <w:szCs w:val="24"/>
              </w:rPr>
              <w:fldChar w:fldCharType="begin"/>
            </w:r>
            <w:r w:rsidR="00736C1E" w:rsidRPr="00736C1E">
              <w:rPr>
                <w:rFonts w:ascii="Palatino Linotype" w:hAnsi="Palatino Linotype"/>
                <w:noProof/>
                <w:webHidden/>
                <w:sz w:val="24"/>
                <w:szCs w:val="24"/>
              </w:rPr>
              <w:instrText xml:space="preserve"> PAGEREF _Toc526755869 \h </w:instrText>
            </w:r>
            <w:r w:rsidR="00736C1E" w:rsidRPr="00736C1E">
              <w:rPr>
                <w:rFonts w:ascii="Palatino Linotype" w:hAnsi="Palatino Linotype"/>
                <w:noProof/>
                <w:webHidden/>
                <w:sz w:val="24"/>
                <w:szCs w:val="24"/>
              </w:rPr>
            </w:r>
            <w:r w:rsidR="00736C1E" w:rsidRPr="00736C1E">
              <w:rPr>
                <w:rFonts w:ascii="Palatino Linotype" w:hAnsi="Palatino Linotype"/>
                <w:noProof/>
                <w:webHidden/>
                <w:sz w:val="24"/>
                <w:szCs w:val="24"/>
              </w:rPr>
              <w:fldChar w:fldCharType="separate"/>
            </w:r>
            <w:r w:rsidR="00736C1E" w:rsidRPr="00736C1E">
              <w:rPr>
                <w:rFonts w:ascii="Palatino Linotype" w:hAnsi="Palatino Linotype"/>
                <w:noProof/>
                <w:webHidden/>
                <w:sz w:val="24"/>
                <w:szCs w:val="24"/>
              </w:rPr>
              <w:t>4</w:t>
            </w:r>
            <w:r w:rsidR="00736C1E" w:rsidRPr="00736C1E">
              <w:rPr>
                <w:rFonts w:ascii="Palatino Linotype" w:hAnsi="Palatino Linotype"/>
                <w:noProof/>
                <w:webHidden/>
                <w:sz w:val="24"/>
                <w:szCs w:val="24"/>
              </w:rPr>
              <w:fldChar w:fldCharType="end"/>
            </w:r>
          </w:hyperlink>
        </w:p>
        <w:p w:rsidR="00736C1E" w:rsidRPr="00736C1E" w:rsidRDefault="000E2DB3">
          <w:pPr>
            <w:pStyle w:val="TDC1"/>
            <w:rPr>
              <w:rFonts w:eastAsiaTheme="minorEastAsia"/>
              <w:b w:val="0"/>
              <w:sz w:val="24"/>
              <w:szCs w:val="24"/>
              <w:lang w:eastAsia="es-MX"/>
            </w:rPr>
          </w:pPr>
          <w:hyperlink w:anchor="_Toc526755870" w:history="1">
            <w:r w:rsidR="00736C1E" w:rsidRPr="00736C1E">
              <w:rPr>
                <w:rStyle w:val="Hipervnculo"/>
                <w:rFonts w:eastAsia="Calibri"/>
                <w:sz w:val="24"/>
                <w:szCs w:val="24"/>
              </w:rPr>
              <w:t>IV. Del Pronunciamiento simple</w:t>
            </w:r>
            <w:r w:rsidR="00736C1E" w:rsidRPr="00736C1E">
              <w:rPr>
                <w:webHidden/>
                <w:sz w:val="24"/>
                <w:szCs w:val="24"/>
              </w:rPr>
              <w:tab/>
            </w:r>
            <w:r w:rsidR="00736C1E" w:rsidRPr="00736C1E">
              <w:rPr>
                <w:webHidden/>
                <w:sz w:val="24"/>
                <w:szCs w:val="24"/>
              </w:rPr>
              <w:fldChar w:fldCharType="begin"/>
            </w:r>
            <w:r w:rsidR="00736C1E" w:rsidRPr="00736C1E">
              <w:rPr>
                <w:webHidden/>
                <w:sz w:val="24"/>
                <w:szCs w:val="24"/>
              </w:rPr>
              <w:instrText xml:space="preserve"> PAGEREF _Toc526755870 \h </w:instrText>
            </w:r>
            <w:r w:rsidR="00736C1E" w:rsidRPr="00736C1E">
              <w:rPr>
                <w:webHidden/>
                <w:sz w:val="24"/>
                <w:szCs w:val="24"/>
              </w:rPr>
            </w:r>
            <w:r w:rsidR="00736C1E" w:rsidRPr="00736C1E">
              <w:rPr>
                <w:webHidden/>
                <w:sz w:val="24"/>
                <w:szCs w:val="24"/>
              </w:rPr>
              <w:fldChar w:fldCharType="separate"/>
            </w:r>
            <w:r w:rsidR="00736C1E" w:rsidRPr="00736C1E">
              <w:rPr>
                <w:webHidden/>
                <w:sz w:val="24"/>
                <w:szCs w:val="24"/>
              </w:rPr>
              <w:t>10</w:t>
            </w:r>
            <w:r w:rsidR="00736C1E" w:rsidRPr="00736C1E">
              <w:rPr>
                <w:webHidden/>
                <w:sz w:val="24"/>
                <w:szCs w:val="24"/>
              </w:rPr>
              <w:fldChar w:fldCharType="end"/>
            </w:r>
          </w:hyperlink>
        </w:p>
        <w:p w:rsidR="00736C1E" w:rsidRPr="00736C1E" w:rsidRDefault="000E2DB3">
          <w:pPr>
            <w:pStyle w:val="TDC1"/>
            <w:rPr>
              <w:rFonts w:eastAsiaTheme="minorEastAsia"/>
              <w:b w:val="0"/>
              <w:sz w:val="24"/>
              <w:szCs w:val="24"/>
              <w:lang w:eastAsia="es-MX"/>
            </w:rPr>
          </w:pPr>
          <w:hyperlink w:anchor="_Toc526755871" w:history="1">
            <w:r w:rsidR="00736C1E" w:rsidRPr="00736C1E">
              <w:rPr>
                <w:rStyle w:val="Hipervnculo"/>
                <w:rFonts w:eastAsia="Calibri"/>
                <w:sz w:val="24"/>
                <w:szCs w:val="24"/>
              </w:rPr>
              <w:t>V. Conclusión.</w:t>
            </w:r>
            <w:r w:rsidR="00736C1E" w:rsidRPr="00736C1E">
              <w:rPr>
                <w:webHidden/>
                <w:sz w:val="24"/>
                <w:szCs w:val="24"/>
              </w:rPr>
              <w:tab/>
            </w:r>
            <w:r w:rsidR="00736C1E" w:rsidRPr="00736C1E">
              <w:rPr>
                <w:webHidden/>
                <w:sz w:val="24"/>
                <w:szCs w:val="24"/>
              </w:rPr>
              <w:fldChar w:fldCharType="begin"/>
            </w:r>
            <w:r w:rsidR="00736C1E" w:rsidRPr="00736C1E">
              <w:rPr>
                <w:webHidden/>
                <w:sz w:val="24"/>
                <w:szCs w:val="24"/>
              </w:rPr>
              <w:instrText xml:space="preserve"> PAGEREF _Toc526755871 \h </w:instrText>
            </w:r>
            <w:r w:rsidR="00736C1E" w:rsidRPr="00736C1E">
              <w:rPr>
                <w:webHidden/>
                <w:sz w:val="24"/>
                <w:szCs w:val="24"/>
              </w:rPr>
            </w:r>
            <w:r w:rsidR="00736C1E" w:rsidRPr="00736C1E">
              <w:rPr>
                <w:webHidden/>
                <w:sz w:val="24"/>
                <w:szCs w:val="24"/>
              </w:rPr>
              <w:fldChar w:fldCharType="separate"/>
            </w:r>
            <w:r w:rsidR="00736C1E" w:rsidRPr="00736C1E">
              <w:rPr>
                <w:webHidden/>
                <w:sz w:val="24"/>
                <w:szCs w:val="24"/>
              </w:rPr>
              <w:t>17</w:t>
            </w:r>
            <w:r w:rsidR="00736C1E" w:rsidRPr="00736C1E">
              <w:rPr>
                <w:webHidden/>
                <w:sz w:val="24"/>
                <w:szCs w:val="24"/>
              </w:rPr>
              <w:fldChar w:fldCharType="end"/>
            </w:r>
          </w:hyperlink>
        </w:p>
        <w:p w:rsidR="00E6179D" w:rsidRPr="00761D8C" w:rsidRDefault="00E6179D" w:rsidP="00B73B30">
          <w:pPr>
            <w:spacing w:line="360" w:lineRule="auto"/>
            <w:rPr>
              <w:rFonts w:ascii="Palatino Linotype" w:hAnsi="Palatino Linotype"/>
              <w:sz w:val="24"/>
              <w:szCs w:val="24"/>
            </w:rPr>
          </w:pPr>
          <w:r w:rsidRPr="00736C1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526755867"/>
      <w:r w:rsidRPr="00427B79">
        <w:rPr>
          <w:rFonts w:eastAsia="Times New Roman"/>
          <w:color w:val="auto"/>
          <w:szCs w:val="24"/>
        </w:rPr>
        <w:lastRenderedPageBreak/>
        <w:t>Consideraciones Generales</w:t>
      </w:r>
      <w:bookmarkEnd w:id="1"/>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F6EE3">
        <w:rPr>
          <w:rFonts w:ascii="Palatino Linotype" w:eastAsia="Calibri" w:hAnsi="Palatino Linotype" w:cs="Arial"/>
          <w:sz w:val="24"/>
          <w:szCs w:val="24"/>
        </w:rPr>
        <w:t>Sexta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2F6EE3">
        <w:rPr>
          <w:rFonts w:ascii="Palatino Linotype" w:eastAsia="Calibri" w:hAnsi="Palatino Linotype" w:cs="Arial"/>
          <w:sz w:val="24"/>
          <w:szCs w:val="24"/>
        </w:rPr>
        <w:t>tres</w:t>
      </w:r>
      <w:r w:rsidRPr="00427B79">
        <w:rPr>
          <w:rFonts w:ascii="Palatino Linotype" w:eastAsia="Calibri" w:hAnsi="Palatino Linotype" w:cs="Arial"/>
          <w:sz w:val="24"/>
          <w:szCs w:val="24"/>
        </w:rPr>
        <w:t xml:space="preserve"> (</w:t>
      </w:r>
      <w:r w:rsidR="002F6EE3">
        <w:rPr>
          <w:rFonts w:ascii="Palatino Linotype" w:eastAsia="Calibri" w:hAnsi="Palatino Linotype" w:cs="Arial"/>
          <w:sz w:val="24"/>
          <w:szCs w:val="24"/>
        </w:rPr>
        <w:t>03</w:t>
      </w:r>
      <w:r w:rsidRPr="00427B79">
        <w:rPr>
          <w:rFonts w:ascii="Palatino Linotype" w:eastAsia="Calibri" w:hAnsi="Palatino Linotype" w:cs="Arial"/>
          <w:sz w:val="24"/>
          <w:szCs w:val="24"/>
        </w:rPr>
        <w:t xml:space="preserve">) de </w:t>
      </w:r>
      <w:r w:rsidR="002F6EE3">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97F7C">
        <w:rPr>
          <w:rFonts w:ascii="Palatino Linotype" w:eastAsia="Calibri" w:hAnsi="Palatino Linotype" w:cs="Arial"/>
          <w:sz w:val="24"/>
          <w:szCs w:val="24"/>
        </w:rPr>
        <w:t xml:space="preserve"> </w:t>
      </w:r>
      <w:r w:rsidR="00533553" w:rsidRPr="00533553">
        <w:rPr>
          <w:rFonts w:ascii="Palatino Linotype" w:hAnsi="Palatino Linotype" w:cs="Arial"/>
          <w:b/>
          <w:highlight w:val="black"/>
        </w:rPr>
        <w:t>------------------------------------</w:t>
      </w:r>
      <w:r w:rsidR="00533553" w:rsidRPr="00226251">
        <w:rPr>
          <w:rFonts w:ascii="Palatino Linotype" w:hAnsi="Palatino Linotype" w:cs="Arial"/>
          <w:b/>
          <w:highlight w:val="black"/>
        </w:rPr>
        <w:t>--</w:t>
      </w:r>
      <w:r w:rsidR="00497F7C" w:rsidRPr="00497F7C">
        <w:rPr>
          <w:rFonts w:ascii="Palatino Linotype" w:hAnsi="Palatino Linotype" w:cs="Arial"/>
          <w:b/>
          <w:sz w:val="24"/>
          <w:szCs w:val="24"/>
        </w:rPr>
        <w:t xml:space="preserve"> </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2F6EE3">
        <w:rPr>
          <w:rFonts w:ascii="Palatino Linotype" w:hAnsi="Palatino Linotype" w:cs="Arial"/>
          <w:b/>
        </w:rPr>
        <w:t>Ayuntamiento de Naucalpan de Juárez</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2F6EE3">
        <w:rPr>
          <w:rFonts w:ascii="Palatino Linotype" w:hAnsi="Palatino Linotype" w:cs="Arial"/>
          <w:b/>
          <w:bCs/>
          <w:sz w:val="23"/>
          <w:szCs w:val="23"/>
        </w:rPr>
        <w:t>894</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2F6EE3">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6755868"/>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2F6EE3" w:rsidRPr="002F6EE3" w:rsidRDefault="00E6179D" w:rsidP="002F6EE3">
      <w:pPr>
        <w:autoSpaceDE w:val="0"/>
        <w:autoSpaceDN w:val="0"/>
        <w:adjustRightInd w:val="0"/>
        <w:ind w:left="851" w:right="900"/>
        <w:jc w:val="both"/>
        <w:rPr>
          <w:rFonts w:ascii="Palatino Linotype" w:eastAsia="Times New Roman" w:hAnsi="Palatino Linotype" w:cs="Arial"/>
          <w:i/>
          <w:lang w:val="es-ES" w:eastAsia="es-ES"/>
        </w:rPr>
      </w:pPr>
      <w:r w:rsidRPr="00427B79">
        <w:rPr>
          <w:rFonts w:ascii="Palatino Linotype" w:eastAsia="Calibri" w:hAnsi="Palatino Linotype" w:cs="Arial"/>
          <w:sz w:val="24"/>
          <w:szCs w:val="24"/>
          <w:lang w:val="es-ES"/>
        </w:rPr>
        <w:lastRenderedPageBreak/>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2F6EE3" w:rsidRPr="002F6EE3">
        <w:rPr>
          <w:rFonts w:ascii="Palatino Linotype" w:hAnsi="Palatino Linotype" w:cs="Arial"/>
          <w:b/>
        </w:rPr>
        <w:t xml:space="preserve"> </w:t>
      </w:r>
      <w:r w:rsidR="002F6EE3">
        <w:rPr>
          <w:rFonts w:ascii="Palatino Linotype" w:hAnsi="Palatino Linotype" w:cs="Arial"/>
          <w:b/>
        </w:rPr>
        <w:t>Ayuntamiento de Naucalpan de Juárez</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2F6EE3" w:rsidRPr="002F6EE3">
        <w:rPr>
          <w:rFonts w:ascii="Palatino Linotype" w:eastAsia="Times New Roman" w:hAnsi="Palatino Linotype" w:cs="Arial"/>
          <w:i/>
          <w:lang w:val="es-ES" w:eastAsia="es-ES"/>
        </w:rPr>
        <w:t>“Favor de informarme si existen permisos vigentes para el ejercicio del comercio ambulante en algún lugar situado sobre la Avenida de La Herradura, (Naucalpan) entre el tramo comprendido entre Av. del Conscripto y el inicio de Paseo de La Herradura.”(Sic)</w:t>
      </w:r>
    </w:p>
    <w:p w:rsidR="0036141D" w:rsidRPr="00497F7C" w:rsidRDefault="0036141D" w:rsidP="00497F7C">
      <w:pPr>
        <w:spacing w:line="240" w:lineRule="auto"/>
        <w:ind w:left="851" w:right="850"/>
        <w:jc w:val="both"/>
        <w:rPr>
          <w:rFonts w:ascii="Palatino Linotype" w:hAnsi="Palatino Linotype"/>
          <w:i/>
          <w:lang w:val="es-ES_tradnl"/>
        </w:rPr>
      </w:pP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2F6EE3" w:rsidRPr="002F6EE3">
        <w:rPr>
          <w:rFonts w:ascii="Palatino Linotype" w:hAnsi="Palatino Linotype" w:cs="Arial"/>
          <w:b/>
        </w:rPr>
        <w:t xml:space="preserve"> </w:t>
      </w:r>
      <w:r w:rsidR="002F6EE3" w:rsidRPr="002F6EE3">
        <w:rPr>
          <w:rFonts w:ascii="Palatino Linotype" w:hAnsi="Palatino Linotype" w:cs="Arial"/>
          <w:b/>
          <w:sz w:val="24"/>
          <w:szCs w:val="24"/>
        </w:rPr>
        <w:t>Ayuntamiento de Naucalpan de Juárez</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AA39F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2F6EE3" w:rsidRPr="002F6EE3">
        <w:rPr>
          <w:rFonts w:ascii="Palatino Linotype" w:hAnsi="Palatino Linotype" w:cs="Arial"/>
          <w:b/>
          <w:sz w:val="24"/>
          <w:szCs w:val="24"/>
        </w:rPr>
        <w:t>Ayuntamiento de Naucalpan de Juárez</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r w:rsidR="00423C67">
        <w:rPr>
          <w:rFonts w:ascii="Palatino Linotype" w:hAnsi="Palatino Linotype" w:cs="Arial"/>
          <w:sz w:val="24"/>
          <w:lang w:eastAsia="es-MX"/>
        </w:rPr>
        <w:t xml:space="preserve"> </w:t>
      </w:r>
    </w:p>
    <w:p w:rsidR="002F6EE3" w:rsidRP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r w:rsidRPr="002F6EE3">
        <w:rPr>
          <w:rFonts w:ascii="Palatino Linotype" w:eastAsia="Times New Roman" w:hAnsi="Palatino Linotype" w:cs="Arial"/>
          <w:sz w:val="24"/>
        </w:rPr>
        <w:t xml:space="preserve">Los permisos y/o cédulas de empadronamiento para el ejercicio del comercio ambulante en la avenida de la Herradura (Naucalpan) en el tramo comprendido </w:t>
      </w:r>
      <w:r w:rsidRPr="002F6EE3">
        <w:rPr>
          <w:rFonts w:ascii="Palatino Linotype" w:eastAsia="Times New Roman" w:hAnsi="Palatino Linotype" w:cs="Arial"/>
          <w:sz w:val="24"/>
        </w:rPr>
        <w:lastRenderedPageBreak/>
        <w:t>entre la avenida del Conscripto y el inicio de Paseo de la Herradura, vigente al treinta de julio del dos mil dieciocho.</w:t>
      </w:r>
    </w:p>
    <w:p w:rsid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p>
    <w:p w:rsidR="002F6EE3" w:rsidRP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r w:rsidRPr="002F6EE3">
        <w:rPr>
          <w:rFonts w:ascii="Palatino Linotype" w:eastAsia="Times New Roman" w:hAnsi="Palatino Linotype" w:cs="Arial"/>
          <w:sz w:val="24"/>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p>
    <w:p w:rsid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r w:rsidRPr="002F6EE3">
        <w:rPr>
          <w:rFonts w:ascii="Palatino Linotype" w:eastAsia="Times New Roman" w:hAnsi="Palatino Linotype" w:cs="Arial"/>
          <w:sz w:val="24"/>
        </w:rPr>
        <w:t>Para el caso de que el Sujeto Obligado no haya generado la información que se ordena; bastara que se pronuncie en tal sentido.</w:t>
      </w:r>
    </w:p>
    <w:p w:rsidR="002F6EE3" w:rsidRP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497F7C">
        <w:rPr>
          <w:rFonts w:ascii="Palatino Linotype" w:eastAsia="Times New Roman" w:hAnsi="Palatino Linotype" w:cs="Arial"/>
          <w:sz w:val="24"/>
        </w:rPr>
        <w:t xml:space="preserve"> </w:t>
      </w:r>
      <w:r w:rsidR="002F6EE3">
        <w:rPr>
          <w:rFonts w:ascii="Palatino Linotype" w:eastAsia="Times New Roman" w:hAnsi="Palatino Linotype" w:cs="Arial"/>
          <w:sz w:val="24"/>
        </w:rPr>
        <w:t>la información solicitada</w:t>
      </w:r>
      <w:r w:rsidR="0041189B">
        <w:rPr>
          <w:rFonts w:ascii="Palatino Linotype" w:eastAsia="Times New Roman" w:hAnsi="Palatino Linotype" w:cs="Arial"/>
          <w:sz w:val="24"/>
        </w:rPr>
        <w:t>:</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2F6EE3" w:rsidRDefault="002F6EE3" w:rsidP="002F6EE3">
      <w:pPr>
        <w:pStyle w:val="Prrafodelista"/>
        <w:spacing w:before="240" w:after="240" w:line="360" w:lineRule="auto"/>
        <w:ind w:left="360" w:right="49"/>
        <w:jc w:val="both"/>
        <w:rPr>
          <w:rFonts w:ascii="Palatino Linotype" w:eastAsia="Times New Roman" w:hAnsi="Palatino Linotype" w:cs="Arial"/>
          <w:sz w:val="24"/>
        </w:rPr>
      </w:pPr>
      <w:r w:rsidRPr="002F6EE3">
        <w:rPr>
          <w:rFonts w:ascii="Palatino Linotype" w:eastAsia="Times New Roman" w:hAnsi="Palatino Linotype" w:cs="Arial"/>
          <w:sz w:val="24"/>
        </w:rPr>
        <w:t>Para el caso de que el Sujeto Obligado no haya generado la información que se ordena; bastara que se pronuncie en tal sentido.</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75586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75587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755871"/>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9D0ED6" w:rsidRDefault="009D0ED6" w:rsidP="00E6179D">
      <w:pPr>
        <w:pStyle w:val="Prrafodelista"/>
        <w:spacing w:before="240" w:after="240" w:line="360" w:lineRule="auto"/>
        <w:ind w:left="0"/>
        <w:jc w:val="both"/>
        <w:rPr>
          <w:rFonts w:ascii="Palatino Linotype" w:hAnsi="Palatino Linotype" w:cs="Arial"/>
          <w:color w:val="000000" w:themeColor="text1"/>
          <w:sz w:val="24"/>
          <w:szCs w:val="24"/>
        </w:rPr>
      </w:pPr>
    </w:p>
    <w:p w:rsidR="009D0ED6" w:rsidRPr="00427B79" w:rsidRDefault="009D0ED6"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lastRenderedPageBreak/>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B3" w:rsidRDefault="000E2DB3" w:rsidP="00E82D3D">
      <w:pPr>
        <w:spacing w:after="0" w:line="240" w:lineRule="auto"/>
      </w:pPr>
      <w:r>
        <w:separator/>
      </w:r>
    </w:p>
  </w:endnote>
  <w:endnote w:type="continuationSeparator" w:id="0">
    <w:p w:rsidR="000E2DB3" w:rsidRDefault="000E2DB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7A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7A99">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B3" w:rsidRDefault="000E2DB3" w:rsidP="00E82D3D">
      <w:pPr>
        <w:spacing w:after="0" w:line="240" w:lineRule="auto"/>
      </w:pPr>
      <w:r>
        <w:separator/>
      </w:r>
    </w:p>
  </w:footnote>
  <w:footnote w:type="continuationSeparator" w:id="0">
    <w:p w:rsidR="000E2DB3" w:rsidRDefault="000E2DB3"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E2D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E2D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E2D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664C3"/>
    <w:rsid w:val="00075BC8"/>
    <w:rsid w:val="00080138"/>
    <w:rsid w:val="00083196"/>
    <w:rsid w:val="0009506C"/>
    <w:rsid w:val="000957D0"/>
    <w:rsid w:val="00096CC2"/>
    <w:rsid w:val="000A17C5"/>
    <w:rsid w:val="000B09D7"/>
    <w:rsid w:val="000B2BE4"/>
    <w:rsid w:val="000C57DB"/>
    <w:rsid w:val="000D78CD"/>
    <w:rsid w:val="000E1ACA"/>
    <w:rsid w:val="000E2DB3"/>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26251"/>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6EE3"/>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33553"/>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36C1E"/>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0ED6"/>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27D6F"/>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07A99"/>
    <w:rsid w:val="00F1169F"/>
    <w:rsid w:val="00F1403B"/>
    <w:rsid w:val="00F26CE5"/>
    <w:rsid w:val="00F30EE8"/>
    <w:rsid w:val="00F41722"/>
    <w:rsid w:val="00F665AF"/>
    <w:rsid w:val="00F72355"/>
    <w:rsid w:val="00F82FFB"/>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F28C-CFEE-42A8-A4E6-C4588761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3442</Words>
  <Characters>18936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2018-09-03T16:21:00Z</cp:lastPrinted>
  <dcterms:created xsi:type="dcterms:W3CDTF">2018-10-08T22:30:00Z</dcterms:created>
  <dcterms:modified xsi:type="dcterms:W3CDTF">2019-01-08T21:13:00Z</dcterms:modified>
</cp:coreProperties>
</file>